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7B00E4D7" w14:textId="5DFCC7E4" w:rsidR="00281843" w:rsidRPr="003B5232" w:rsidRDefault="00B51116" w:rsidP="0088404C">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sidR="003A0E91">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88404C" w:rsidRDefault="00267355" w:rsidP="00267355">
      <w:pPr>
        <w:pStyle w:val="ghichundung"/>
        <w:spacing w:before="120" w:line="240" w:lineRule="auto"/>
        <w:ind w:firstLine="454"/>
        <w:rPr>
          <w:rFonts w:ascii="Times New Roman" w:hAnsi="Times New Roman"/>
          <w:b/>
          <w:bCs/>
          <w:i/>
          <w:sz w:val="28"/>
          <w:szCs w:val="28"/>
          <w:highlight w:val="white"/>
          <w:lang w:val="en-US"/>
        </w:rPr>
      </w:pPr>
      <w:r w:rsidRPr="0088404C">
        <w:rPr>
          <w:rFonts w:ascii="Times New Roman" w:hAnsi="Times New Roman"/>
          <w:b/>
          <w:bCs/>
          <w:sz w:val="23"/>
          <w:szCs w:val="23"/>
          <w:highlight w:val="white"/>
        </w:rPr>
        <w:t xml:space="preserve">Người nộp hồ sơ ứng cử trước khi nộp hồ sơ bản giấy, cần tích hợp trước các thông tin trong </w:t>
      </w:r>
      <w:r w:rsidR="00A6390F" w:rsidRPr="0088404C">
        <w:rPr>
          <w:rFonts w:ascii="Times New Roman" w:hAnsi="Times New Roman"/>
          <w:b/>
          <w:bCs/>
          <w:sz w:val="23"/>
          <w:szCs w:val="23"/>
          <w:highlight w:val="white"/>
          <w:lang w:val="en-GB"/>
        </w:rPr>
        <w:t>đ</w:t>
      </w:r>
      <w:r w:rsidRPr="0088404C">
        <w:rPr>
          <w:rFonts w:ascii="Times New Roman" w:hAnsi="Times New Roman"/>
          <w:b/>
          <w:bCs/>
          <w:sz w:val="23"/>
          <w:szCs w:val="23"/>
          <w:highlight w:val="white"/>
          <w:lang w:val="en-GB"/>
        </w:rPr>
        <w:t xml:space="preserve">ơn ứng cử và </w:t>
      </w:r>
      <w:r w:rsidR="00A6390F" w:rsidRPr="0088404C">
        <w:rPr>
          <w:rFonts w:ascii="Times New Roman" w:hAnsi="Times New Roman"/>
          <w:b/>
          <w:bCs/>
          <w:sz w:val="23"/>
          <w:szCs w:val="23"/>
          <w:highlight w:val="white"/>
          <w:lang w:val="en-GB"/>
        </w:rPr>
        <w:t>t</w:t>
      </w:r>
      <w:r w:rsidRPr="0088404C">
        <w:rPr>
          <w:rFonts w:ascii="Times New Roman" w:hAnsi="Times New Roman"/>
          <w:b/>
          <w:bCs/>
          <w:sz w:val="23"/>
          <w:szCs w:val="23"/>
          <w:highlight w:val="white"/>
          <w:lang w:val="en-GB"/>
        </w:rPr>
        <w:t>iểu sử tóm tắt</w:t>
      </w:r>
      <w:r w:rsidRPr="0088404C">
        <w:rPr>
          <w:rFonts w:ascii="Times New Roman" w:hAnsi="Times New Roman"/>
          <w:b/>
          <w:bCs/>
          <w:sz w:val="23"/>
          <w:szCs w:val="23"/>
          <w:highlight w:val="white"/>
        </w:rPr>
        <w:t xml:space="preserve"> trên </w:t>
      </w:r>
      <w:r w:rsidR="00A6390F" w:rsidRPr="0088404C">
        <w:rPr>
          <w:rFonts w:ascii="Times New Roman" w:hAnsi="Times New Roman"/>
          <w:b/>
          <w:bCs/>
          <w:sz w:val="23"/>
          <w:szCs w:val="23"/>
          <w:highlight w:val="white"/>
          <w:lang w:val="en-GB"/>
        </w:rPr>
        <w:t>T</w:t>
      </w:r>
      <w:r w:rsidRPr="0088404C">
        <w:rPr>
          <w:rFonts w:ascii="Times New Roman" w:hAnsi="Times New Roman"/>
          <w:b/>
          <w:bCs/>
          <w:sz w:val="23"/>
          <w:szCs w:val="23"/>
          <w:highlight w:val="white"/>
        </w:rPr>
        <w:t>rang thông tin</w:t>
      </w:r>
      <w:r w:rsidRPr="0088404C">
        <w:rPr>
          <w:rFonts w:ascii="Times New Roman" w:hAnsi="Times New Roman"/>
          <w:b/>
          <w:bCs/>
          <w:sz w:val="23"/>
          <w:szCs w:val="23"/>
          <w:highlight w:val="white"/>
          <w:lang w:val="en-GB"/>
        </w:rPr>
        <w:t xml:space="preserve"> điện tử của</w:t>
      </w:r>
      <w:r w:rsidRPr="0088404C">
        <w:rPr>
          <w:rFonts w:ascii="Times New Roman" w:hAnsi="Times New Roman"/>
          <w:b/>
          <w:bCs/>
          <w:sz w:val="23"/>
          <w:szCs w:val="23"/>
          <w:highlight w:val="white"/>
        </w:rPr>
        <w:t xml:space="preserve"> Hội đồng </w:t>
      </w:r>
      <w:r w:rsidR="005168FD" w:rsidRPr="0088404C">
        <w:rPr>
          <w:rFonts w:ascii="Times New Roman" w:hAnsi="Times New Roman"/>
          <w:b/>
          <w:bCs/>
          <w:sz w:val="23"/>
          <w:szCs w:val="23"/>
          <w:highlight w:val="white"/>
          <w:lang w:val="en-GB"/>
        </w:rPr>
        <w:t>b</w:t>
      </w:r>
      <w:r w:rsidRPr="0088404C">
        <w:rPr>
          <w:rFonts w:ascii="Times New Roman" w:hAnsi="Times New Roman"/>
          <w:b/>
          <w:bCs/>
          <w:sz w:val="23"/>
          <w:szCs w:val="23"/>
          <w:highlight w:val="white"/>
        </w:rPr>
        <w:t>ầu cử quốc gia</w:t>
      </w:r>
      <w:r w:rsidRPr="0088404C">
        <w:rPr>
          <w:rFonts w:ascii="Times New Roman" w:hAnsi="Times New Roman"/>
          <w:b/>
          <w:bCs/>
          <w:sz w:val="23"/>
          <w:szCs w:val="23"/>
          <w:highlight w:val="white"/>
          <w:lang w:val="en-US"/>
        </w:rPr>
        <w:t>.</w:t>
      </w: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w:t>
      </w:r>
      <w:r w:rsidRPr="009832AD">
        <w:rPr>
          <w:rFonts w:ascii="Times New Roman" w:hAnsi="Times New Roman"/>
          <w:sz w:val="28"/>
          <w:szCs w:val="28"/>
        </w:rPr>
        <w:lastRenderedPageBreak/>
        <w:t>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sectPr w:rsidR="00B2749C" w:rsidSect="00193E24">
      <w:footerReference w:type="default" r:id="rId8"/>
      <w:headerReference w:type="first" r:id="rId9"/>
      <w:pgSz w:w="11907" w:h="16840" w:code="9"/>
      <w:pgMar w:top="1134" w:right="851"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70FB" w14:textId="77777777" w:rsidR="008C3C7B" w:rsidRDefault="008C3C7B" w:rsidP="003B4A3B">
      <w:pPr>
        <w:spacing w:after="0" w:line="240" w:lineRule="auto"/>
      </w:pPr>
      <w:r>
        <w:separator/>
      </w:r>
    </w:p>
  </w:endnote>
  <w:endnote w:type="continuationSeparator" w:id="0">
    <w:p w14:paraId="5E1EC7F3" w14:textId="77777777" w:rsidR="008C3C7B" w:rsidRDefault="008C3C7B"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roman"/>
    <w:notTrueType/>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6048" w14:textId="77777777" w:rsidR="008C3C7B" w:rsidRDefault="008C3C7B" w:rsidP="003B4A3B">
      <w:pPr>
        <w:spacing w:after="0" w:line="240" w:lineRule="auto"/>
      </w:pPr>
      <w:r>
        <w:separator/>
      </w:r>
    </w:p>
  </w:footnote>
  <w:footnote w:type="continuationSeparator" w:id="0">
    <w:p w14:paraId="259C307F" w14:textId="77777777" w:rsidR="008C3C7B" w:rsidRDefault="008C3C7B"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3E24"/>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61C6"/>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20A"/>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01337"/>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2A7D"/>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404C"/>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3C7B"/>
    <w:rsid w:val="008C5556"/>
    <w:rsid w:val="008D4B57"/>
    <w:rsid w:val="008D6AD4"/>
    <w:rsid w:val="008E175C"/>
    <w:rsid w:val="008E1819"/>
    <w:rsid w:val="008E3FB7"/>
    <w:rsid w:val="008E6304"/>
    <w:rsid w:val="008E77F5"/>
    <w:rsid w:val="008F34C3"/>
    <w:rsid w:val="008F69E2"/>
    <w:rsid w:val="008F72EC"/>
    <w:rsid w:val="00900936"/>
    <w:rsid w:val="00900A82"/>
    <w:rsid w:val="00902510"/>
    <w:rsid w:val="009052AB"/>
    <w:rsid w:val="00907EAD"/>
    <w:rsid w:val="0091140B"/>
    <w:rsid w:val="0091224F"/>
    <w:rsid w:val="00914166"/>
    <w:rsid w:val="0091573B"/>
    <w:rsid w:val="00925509"/>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E7DB4"/>
    <w:rsid w:val="009F12BF"/>
    <w:rsid w:val="009F42BD"/>
    <w:rsid w:val="009F4E94"/>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1A7A"/>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D6826"/>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47359"/>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AD0"/>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108A"/>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EF7C9A"/>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5361</Words>
  <Characters>30558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STAR</cp:lastModifiedBy>
  <cp:revision>5</cp:revision>
  <cp:lastPrinted>2025-10-21T01:53:00Z</cp:lastPrinted>
  <dcterms:created xsi:type="dcterms:W3CDTF">2026-01-04T07:42:00Z</dcterms:created>
  <dcterms:modified xsi:type="dcterms:W3CDTF">2026-01-05T07:13:00Z</dcterms:modified>
</cp:coreProperties>
</file>